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4edaa506f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1d3fa7887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Murrays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f3c2b92ce4bce" /><Relationship Type="http://schemas.openxmlformats.org/officeDocument/2006/relationships/numbering" Target="/word/numbering.xml" Id="Ra5e06f43064343b6" /><Relationship Type="http://schemas.openxmlformats.org/officeDocument/2006/relationships/settings" Target="/word/settings.xml" Id="R963cc50a1c0b427d" /><Relationship Type="http://schemas.openxmlformats.org/officeDocument/2006/relationships/image" Target="/word/media/931a58cf-c290-48d4-9844-7cfc690b9dc9.png" Id="R8ca1d3fa7887473a" /></Relationships>
</file>