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5484fd07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01dc366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Murrieta,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c1007fbc485c" /><Relationship Type="http://schemas.openxmlformats.org/officeDocument/2006/relationships/numbering" Target="/word/numbering.xml" Id="R1ae729d60ab44d52" /><Relationship Type="http://schemas.openxmlformats.org/officeDocument/2006/relationships/settings" Target="/word/settings.xml" Id="R8d3f09692e5d4a12" /><Relationship Type="http://schemas.openxmlformats.org/officeDocument/2006/relationships/image" Target="/word/media/d827ccb4-4404-49c6-bee2-22b5b9576d06.png" Id="R875201dc366d4d9e" /></Relationships>
</file>