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d96916c8d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122797f76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Murrycross,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8414be6624d4c" /><Relationship Type="http://schemas.openxmlformats.org/officeDocument/2006/relationships/numbering" Target="/word/numbering.xml" Id="Re67b47b5ca214e50" /><Relationship Type="http://schemas.openxmlformats.org/officeDocument/2006/relationships/settings" Target="/word/settings.xml" Id="Rb4da028be9734f87" /><Relationship Type="http://schemas.openxmlformats.org/officeDocument/2006/relationships/image" Target="/word/media/150596cd-3f68-4341-b759-c3573d0a6904.png" Id="R34f122797f7648fb" /></Relationships>
</file>