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1e961d9e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065074c8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Muscadine,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68f53ebe849d9" /><Relationship Type="http://schemas.openxmlformats.org/officeDocument/2006/relationships/numbering" Target="/word/numbering.xml" Id="R8712a3fb200d4cb0" /><Relationship Type="http://schemas.openxmlformats.org/officeDocument/2006/relationships/settings" Target="/word/settings.xml" Id="R3e5429a634fe4cc0" /><Relationship Type="http://schemas.openxmlformats.org/officeDocument/2006/relationships/image" Target="/word/media/7b1728f5-77a0-4c8e-bf78-3d953b02d704.png" Id="R4750065074c84a8a" /></Relationships>
</file>