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db28f8bfa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28568673f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d3830cdd64523" /><Relationship Type="http://schemas.openxmlformats.org/officeDocument/2006/relationships/numbering" Target="/word/numbering.xml" Id="Raaae711f038549a0" /><Relationship Type="http://schemas.openxmlformats.org/officeDocument/2006/relationships/settings" Target="/word/settings.xml" Id="R6a44cfb917bc4eec" /><Relationship Type="http://schemas.openxmlformats.org/officeDocument/2006/relationships/image" Target="/word/media/9e9c23bf-f40b-44fe-8a88-d22e1d74f747.png" Id="R48f28568673f4ee6" /></Relationships>
</file>