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580771bba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a1616c462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Mustang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84abbdb45425e" /><Relationship Type="http://schemas.openxmlformats.org/officeDocument/2006/relationships/numbering" Target="/word/numbering.xml" Id="Rb9558d5fcc91495c" /><Relationship Type="http://schemas.openxmlformats.org/officeDocument/2006/relationships/settings" Target="/word/settings.xml" Id="R881e8df2c6f54808" /><Relationship Type="http://schemas.openxmlformats.org/officeDocument/2006/relationships/image" Target="/word/media/dd33d1ab-f1b5-41da-a659-842703166dbf.png" Id="Rd94a1616c46242de" /></Relationships>
</file>