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fae93ef61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c21e97c85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Mutton Hunk,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360c760504ed8" /><Relationship Type="http://schemas.openxmlformats.org/officeDocument/2006/relationships/numbering" Target="/word/numbering.xml" Id="Rb66e2a471226415e" /><Relationship Type="http://schemas.openxmlformats.org/officeDocument/2006/relationships/settings" Target="/word/settings.xml" Id="R04bc254516f44789" /><Relationship Type="http://schemas.openxmlformats.org/officeDocument/2006/relationships/image" Target="/word/media/001b6cda-c8da-4492-816d-945ecf19558f.png" Id="Ra79c21e97c854d2d" /></Relationships>
</file>