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54b8366c4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7fb8385c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Nanticoke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478cc7e154c37" /><Relationship Type="http://schemas.openxmlformats.org/officeDocument/2006/relationships/numbering" Target="/word/numbering.xml" Id="R27c0afecf7d043b2" /><Relationship Type="http://schemas.openxmlformats.org/officeDocument/2006/relationships/settings" Target="/word/settings.xml" Id="R7c0511c476d84974" /><Relationship Type="http://schemas.openxmlformats.org/officeDocument/2006/relationships/image" Target="/word/media/93eb9ec5-745b-4960-a801-99719d6621bb.png" Id="R50e67fb8385c4253" /></Relationships>
</file>