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cae7c5d4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4c1e5688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76b31f1e4d64" /><Relationship Type="http://schemas.openxmlformats.org/officeDocument/2006/relationships/numbering" Target="/word/numbering.xml" Id="R2f5401e77569484e" /><Relationship Type="http://schemas.openxmlformats.org/officeDocument/2006/relationships/settings" Target="/word/settings.xml" Id="R35088b2e7b864e90" /><Relationship Type="http://schemas.openxmlformats.org/officeDocument/2006/relationships/image" Target="/word/media/1e71d224-10be-4ab7-a52f-4ce52cbd2b14.png" Id="Rc60a4c1e568840da" /></Relationships>
</file>