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641bd3dd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dc5008bcb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Narragansett Pier,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03dee7e914be1" /><Relationship Type="http://schemas.openxmlformats.org/officeDocument/2006/relationships/numbering" Target="/word/numbering.xml" Id="Re5f5a8bcbba0465a" /><Relationship Type="http://schemas.openxmlformats.org/officeDocument/2006/relationships/settings" Target="/word/settings.xml" Id="R8aa6526cd5874c83" /><Relationship Type="http://schemas.openxmlformats.org/officeDocument/2006/relationships/image" Target="/word/media/c15c6480-572a-4415-a844-29268d9270ab.png" Id="Rd51dc5008bcb4096" /></Relationships>
</file>