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4a974b710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bc8eb30cd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Narrow Creek,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cd9428af44794" /><Relationship Type="http://schemas.openxmlformats.org/officeDocument/2006/relationships/numbering" Target="/word/numbering.xml" Id="R594e876628e942c6" /><Relationship Type="http://schemas.openxmlformats.org/officeDocument/2006/relationships/settings" Target="/word/settings.xml" Id="Raa1aa23f44b3400b" /><Relationship Type="http://schemas.openxmlformats.org/officeDocument/2006/relationships/image" Target="/word/media/e6d93847-ebee-4984-a6b4-edcde03e9b93.png" Id="R7e8bc8eb30cd42dd" /></Relationships>
</file>