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1adb38603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89811df0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03bfd8eb1426c" /><Relationship Type="http://schemas.openxmlformats.org/officeDocument/2006/relationships/numbering" Target="/word/numbering.xml" Id="R821b0c15a7a147af" /><Relationship Type="http://schemas.openxmlformats.org/officeDocument/2006/relationships/settings" Target="/word/settings.xml" Id="Rf89e7887eb9243f9" /><Relationship Type="http://schemas.openxmlformats.org/officeDocument/2006/relationships/image" Target="/word/media/75041b93-bcf8-4023-9910-e2d4216085f6.png" Id="R4d889811df0b4a83" /></Relationships>
</file>