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eb3fefe86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93fed1264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Naturita,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1c784158441b7" /><Relationship Type="http://schemas.openxmlformats.org/officeDocument/2006/relationships/numbering" Target="/word/numbering.xml" Id="Rc802e871ce3846a7" /><Relationship Type="http://schemas.openxmlformats.org/officeDocument/2006/relationships/settings" Target="/word/settings.xml" Id="Rcbf90900424f42d6" /><Relationship Type="http://schemas.openxmlformats.org/officeDocument/2006/relationships/image" Target="/word/media/40853dde-67e2-46e8-9b46-f6098797fcd2.png" Id="Rba093fed12644e8c" /></Relationships>
</file>