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d85302693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2d83cac2b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5f4c588d84ccb" /><Relationship Type="http://schemas.openxmlformats.org/officeDocument/2006/relationships/numbering" Target="/word/numbering.xml" Id="Ra352182a3610433c" /><Relationship Type="http://schemas.openxmlformats.org/officeDocument/2006/relationships/settings" Target="/word/settings.xml" Id="Re82ba410cf3f4c75" /><Relationship Type="http://schemas.openxmlformats.org/officeDocument/2006/relationships/image" Target="/word/media/9f596a0e-b612-420e-9d75-7be4b5a9b6eb.png" Id="R9cd2d83cac2b45bc" /></Relationships>
</file>