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79a5d7f0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d67d6cd39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Near North Riverfront,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3487a90c43ce" /><Relationship Type="http://schemas.openxmlformats.org/officeDocument/2006/relationships/numbering" Target="/word/numbering.xml" Id="R419aacb766d24316" /><Relationship Type="http://schemas.openxmlformats.org/officeDocument/2006/relationships/settings" Target="/word/settings.xml" Id="R93ce2b4d448c4942" /><Relationship Type="http://schemas.openxmlformats.org/officeDocument/2006/relationships/image" Target="/word/media/a0f6606f-c8d6-4a6a-95f0-d57aa33bd173.png" Id="Rf65d67d6cd3946bf" /></Relationships>
</file>