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a3ae55fd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ef31ac6f0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Nebo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9457e83cd4667" /><Relationship Type="http://schemas.openxmlformats.org/officeDocument/2006/relationships/numbering" Target="/word/numbering.xml" Id="Ra96d849446d54118" /><Relationship Type="http://schemas.openxmlformats.org/officeDocument/2006/relationships/settings" Target="/word/settings.xml" Id="R242ce3bed269469a" /><Relationship Type="http://schemas.openxmlformats.org/officeDocument/2006/relationships/image" Target="/word/media/a3de10d8-98e9-44fe-ae7c-5cc8d93ce993.png" Id="R330ef31ac6f04d46" /></Relationships>
</file>