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5ea04f49c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0c90f30d0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Nebraska,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a384c45bd4a3a" /><Relationship Type="http://schemas.openxmlformats.org/officeDocument/2006/relationships/numbering" Target="/word/numbering.xml" Id="R65d08a31f786456f" /><Relationship Type="http://schemas.openxmlformats.org/officeDocument/2006/relationships/settings" Target="/word/settings.xml" Id="R0e700a1b22cd4e8a" /><Relationship Type="http://schemas.openxmlformats.org/officeDocument/2006/relationships/image" Target="/word/media/7c19e3c0-6397-4939-9f1d-b51b17581538.png" Id="R6610c90f30d041d0" /></Relationships>
</file>