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1c37da7e8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62b6f3918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a7253741947c2" /><Relationship Type="http://schemas.openxmlformats.org/officeDocument/2006/relationships/numbering" Target="/word/numbering.xml" Id="R07244edcaf0f440f" /><Relationship Type="http://schemas.openxmlformats.org/officeDocument/2006/relationships/settings" Target="/word/settings.xml" Id="R7fd0ac84bb3e46e5" /><Relationship Type="http://schemas.openxmlformats.org/officeDocument/2006/relationships/image" Target="/word/media/ea9d9e90-0dac-45c9-bbb6-d4e49b1ac08d.png" Id="R9e862b6f39184b43" /></Relationships>
</file>