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985a2e902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efcec7e09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Jenny Lind,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bbfee856549bd" /><Relationship Type="http://schemas.openxmlformats.org/officeDocument/2006/relationships/numbering" Target="/word/numbering.xml" Id="R6837452b40af44d9" /><Relationship Type="http://schemas.openxmlformats.org/officeDocument/2006/relationships/settings" Target="/word/settings.xml" Id="R2e2d2921e9774893" /><Relationship Type="http://schemas.openxmlformats.org/officeDocument/2006/relationships/image" Target="/word/media/d439e3bf-5f9a-4652-a715-a6259cc5e177.png" Id="R5bfefcec7e094b10" /></Relationships>
</file>