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30ff37a5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6c8db4af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Lancaster,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5e4e513d2431f" /><Relationship Type="http://schemas.openxmlformats.org/officeDocument/2006/relationships/numbering" Target="/word/numbering.xml" Id="R9e0f857a9da14a50" /><Relationship Type="http://schemas.openxmlformats.org/officeDocument/2006/relationships/settings" Target="/word/settings.xml" Id="Rab15d4cb3605466d" /><Relationship Type="http://schemas.openxmlformats.org/officeDocument/2006/relationships/image" Target="/word/media/5d7421d7-ae21-4ff0-9e19-c47ecb0a0460.png" Id="R2046c8db4afd4157" /></Relationships>
</file>