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b78df7ef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a6710e3c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Llano,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876b7131542dc" /><Relationship Type="http://schemas.openxmlformats.org/officeDocument/2006/relationships/numbering" Target="/word/numbering.xml" Id="Rc6bcb5ea6966473e" /><Relationship Type="http://schemas.openxmlformats.org/officeDocument/2006/relationships/settings" Target="/word/settings.xml" Id="R5a0de4c3468a40cc" /><Relationship Type="http://schemas.openxmlformats.org/officeDocument/2006/relationships/image" Target="/word/media/1c31e7e4-709d-405f-9992-6750b8d20625.png" Id="R63c1a6710e3c43cc" /></Relationships>
</file>