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176b4dfc8043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0c03a3f0fa40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Mount Cross,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dfbfc8cc1a48b6" /><Relationship Type="http://schemas.openxmlformats.org/officeDocument/2006/relationships/numbering" Target="/word/numbering.xml" Id="R9996864fabb24621" /><Relationship Type="http://schemas.openxmlformats.org/officeDocument/2006/relationships/settings" Target="/word/settings.xml" Id="R3b5f1232c778452a" /><Relationship Type="http://schemas.openxmlformats.org/officeDocument/2006/relationships/image" Target="/word/media/373db0eb-67b8-467d-9fb0-23ea18371cbe.png" Id="Rdc0c03a3f0fa4043" /></Relationships>
</file>