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828dce66f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ca962aa88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Piper,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12b3968874e66" /><Relationship Type="http://schemas.openxmlformats.org/officeDocument/2006/relationships/numbering" Target="/word/numbering.xml" Id="R79afa43a7e0441c0" /><Relationship Type="http://schemas.openxmlformats.org/officeDocument/2006/relationships/settings" Target="/word/settings.xml" Id="R882e08bcb65a4484" /><Relationship Type="http://schemas.openxmlformats.org/officeDocument/2006/relationships/image" Target="/word/media/526a9588-e812-4492-806b-7fc4ba8eeddc.png" Id="Rfb6ca962aa884ad1" /></Relationships>
</file>