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5f24883fb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2709d32ea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2e200e05e47a4" /><Relationship Type="http://schemas.openxmlformats.org/officeDocument/2006/relationships/numbering" Target="/word/numbering.xml" Id="R8597f09ef85f4167" /><Relationship Type="http://schemas.openxmlformats.org/officeDocument/2006/relationships/settings" Target="/word/settings.xml" Id="Rad783102bd7a4a15" /><Relationship Type="http://schemas.openxmlformats.org/officeDocument/2006/relationships/image" Target="/word/media/c5f198ab-d65b-4d21-8c26-3cc4ec13b0ba.png" Id="R91e2709d32ea4c00" /></Relationships>
</file>