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3e06cc6d7e4b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9b1ea66dbb42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Vrindaban,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ba9e991e0f47b1" /><Relationship Type="http://schemas.openxmlformats.org/officeDocument/2006/relationships/numbering" Target="/word/numbering.xml" Id="Rf549ac49d7d04a5b" /><Relationship Type="http://schemas.openxmlformats.org/officeDocument/2006/relationships/settings" Target="/word/settings.xml" Id="R5f78ef420abc4d1a" /><Relationship Type="http://schemas.openxmlformats.org/officeDocument/2006/relationships/image" Target="/word/media/a9a1476a-ea93-4d91-a42a-7c5acb03cd0e.png" Id="R749b1ea66dbb427d" /></Relationships>
</file>