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82a2c609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a87cf15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Newichawanoc,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e3bcd8a04ff5" /><Relationship Type="http://schemas.openxmlformats.org/officeDocument/2006/relationships/numbering" Target="/word/numbering.xml" Id="R62c4e424bd8640b2" /><Relationship Type="http://schemas.openxmlformats.org/officeDocument/2006/relationships/settings" Target="/word/settings.xml" Id="Rfb8a32b1aef74f3a" /><Relationship Type="http://schemas.openxmlformats.org/officeDocument/2006/relationships/image" Target="/word/media/d21b1dcc-7fbb-40cb-bec4-3fd92934ffd4.png" Id="R7fd1a87cf15c486a" /></Relationships>
</file>