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b85a3821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84e1da5e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Niblett,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8ecc0cb6a4683" /><Relationship Type="http://schemas.openxmlformats.org/officeDocument/2006/relationships/numbering" Target="/word/numbering.xml" Id="Rcff3ff9926594a0b" /><Relationship Type="http://schemas.openxmlformats.org/officeDocument/2006/relationships/settings" Target="/word/settings.xml" Id="Rb1ffa4731c9e4319" /><Relationship Type="http://schemas.openxmlformats.org/officeDocument/2006/relationships/image" Target="/word/media/2759a4e6-e259-4dc5-934f-63b3e8eee8de.png" Id="Rad9d84e1da5e42aa" /></Relationships>
</file>