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f63c1cf9734d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2453e294f84b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Nielson Place,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7a158c9efe4200" /><Relationship Type="http://schemas.openxmlformats.org/officeDocument/2006/relationships/numbering" Target="/word/numbering.xml" Id="R2f3c985af15445a9" /><Relationship Type="http://schemas.openxmlformats.org/officeDocument/2006/relationships/settings" Target="/word/settings.xml" Id="R50baab09bd3e4076" /><Relationship Type="http://schemas.openxmlformats.org/officeDocument/2006/relationships/image" Target="/word/media/c763c361-ec60-4513-b477-aa808a0efa02.png" Id="R192453e294f84bfd" /></Relationships>
</file>