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dfbbc88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ef00563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Nina Station,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80801ede64a24" /><Relationship Type="http://schemas.openxmlformats.org/officeDocument/2006/relationships/numbering" Target="/word/numbering.xml" Id="Re2a1624765904d96" /><Relationship Type="http://schemas.openxmlformats.org/officeDocument/2006/relationships/settings" Target="/word/settings.xml" Id="R39edae470af44904" /><Relationship Type="http://schemas.openxmlformats.org/officeDocument/2006/relationships/image" Target="/word/media/c677e09a-a320-4f50-b70b-2e1b34646925.png" Id="R00b5ef00563d4d77" /></Relationships>
</file>