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b53dcf3a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4d26a629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Nininger,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7b2762e041db" /><Relationship Type="http://schemas.openxmlformats.org/officeDocument/2006/relationships/numbering" Target="/word/numbering.xml" Id="Rf871160fb72f4282" /><Relationship Type="http://schemas.openxmlformats.org/officeDocument/2006/relationships/settings" Target="/word/settings.xml" Id="Rc4a3c6b424464d75" /><Relationship Type="http://schemas.openxmlformats.org/officeDocument/2006/relationships/image" Target="/word/media/6586c8e1-9cbc-4848-b9c6-1f2a1d6518df.png" Id="R5744d26a629448d9" /></Relationships>
</file>