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eeb4078b3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2bdf5a2ad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Nisqually,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ebd1bc1b14301" /><Relationship Type="http://schemas.openxmlformats.org/officeDocument/2006/relationships/numbering" Target="/word/numbering.xml" Id="R321ba2d451f0473e" /><Relationship Type="http://schemas.openxmlformats.org/officeDocument/2006/relationships/settings" Target="/word/settings.xml" Id="R0e465732b35541ea" /><Relationship Type="http://schemas.openxmlformats.org/officeDocument/2006/relationships/image" Target="/word/media/830de347-c01b-409a-bcbd-cc8c9d6c73ad.png" Id="R80c2bdf5a2ad4604" /></Relationships>
</file>