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f1aab6d09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b0d051261b4c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Nixons Beach,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394b3a39f543c6" /><Relationship Type="http://schemas.openxmlformats.org/officeDocument/2006/relationships/numbering" Target="/word/numbering.xml" Id="R70828cad57a2495a" /><Relationship Type="http://schemas.openxmlformats.org/officeDocument/2006/relationships/settings" Target="/word/settings.xml" Id="R9217419609614505" /><Relationship Type="http://schemas.openxmlformats.org/officeDocument/2006/relationships/image" Target="/word/media/70aa55b4-ea4a-41ad-b242-4b046eb5b182.png" Id="R81b0d051261b4c5d" /></Relationships>
</file>