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1c3b766c4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4575a3a6d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b8da480e64d58" /><Relationship Type="http://schemas.openxmlformats.org/officeDocument/2006/relationships/numbering" Target="/word/numbering.xml" Id="R0a4e3aa52084487b" /><Relationship Type="http://schemas.openxmlformats.org/officeDocument/2006/relationships/settings" Target="/word/settings.xml" Id="Ree91d075f0014c14" /><Relationship Type="http://schemas.openxmlformats.org/officeDocument/2006/relationships/image" Target="/word/media/792ec22a-37fe-413f-ad89-c32a172a13db.png" Id="R0144575a3a6d4cd8" /></Relationships>
</file>