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5347c1b2d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40020ccc6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Nordness,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35afb23540fb" /><Relationship Type="http://schemas.openxmlformats.org/officeDocument/2006/relationships/numbering" Target="/word/numbering.xml" Id="Rac4bfe9fba2e48b1" /><Relationship Type="http://schemas.openxmlformats.org/officeDocument/2006/relationships/settings" Target="/word/settings.xml" Id="R3b86e9e3b50944b6" /><Relationship Type="http://schemas.openxmlformats.org/officeDocument/2006/relationships/image" Target="/word/media/6e4ee93a-a09e-42f4-b8ae-d374ac7862b1.png" Id="R5db40020ccc6471c" /></Relationships>
</file>