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81654cbae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ecc326b8c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Noroton Heights,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2aa469490483c" /><Relationship Type="http://schemas.openxmlformats.org/officeDocument/2006/relationships/numbering" Target="/word/numbering.xml" Id="R2e07238a376345b2" /><Relationship Type="http://schemas.openxmlformats.org/officeDocument/2006/relationships/settings" Target="/word/settings.xml" Id="Re4c4cb5e444a482e" /><Relationship Type="http://schemas.openxmlformats.org/officeDocument/2006/relationships/image" Target="/word/media/018d9f89-7431-4375-aec9-6b7b157aec61.png" Id="Rf0fecc326b8c4f99" /></Relationships>
</file>