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9af5cdbeb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5b14c6215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Bancroft,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d3f905a1e4e7b" /><Relationship Type="http://schemas.openxmlformats.org/officeDocument/2006/relationships/numbering" Target="/word/numbering.xml" Id="R29691388e722478d" /><Relationship Type="http://schemas.openxmlformats.org/officeDocument/2006/relationships/settings" Target="/word/settings.xml" Id="R59a75e9340dd4ba2" /><Relationship Type="http://schemas.openxmlformats.org/officeDocument/2006/relationships/image" Target="/word/media/8d027420-4e31-4d8d-a0dc-878d10e01885.png" Id="Rab65b14c62154b39" /></Relationships>
</file>