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9bb5e2a2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b635350c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Bradford,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0e8ce7b843d8" /><Relationship Type="http://schemas.openxmlformats.org/officeDocument/2006/relationships/numbering" Target="/word/numbering.xml" Id="R646a8810a5a54d9d" /><Relationship Type="http://schemas.openxmlformats.org/officeDocument/2006/relationships/settings" Target="/word/settings.xml" Id="Re87f7a20626f462e" /><Relationship Type="http://schemas.openxmlformats.org/officeDocument/2006/relationships/image" Target="/word/media/ff7b5811-9c0f-41b3-8777-b2d26aaf9de9.png" Id="R3f8b635350ca47a8" /></Relationships>
</file>