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ba7734c8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26febc3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Carver,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52d28493f4531" /><Relationship Type="http://schemas.openxmlformats.org/officeDocument/2006/relationships/numbering" Target="/word/numbering.xml" Id="Rf722c821cd0643dc" /><Relationship Type="http://schemas.openxmlformats.org/officeDocument/2006/relationships/settings" Target="/word/settings.xml" Id="Ra4a5672939b7436d" /><Relationship Type="http://schemas.openxmlformats.org/officeDocument/2006/relationships/image" Target="/word/media/622656ff-e5d6-492f-b0a8-9f230677c0f2.png" Id="R481626febc3b4d6b" /></Relationships>
</file>