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acbf285a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57de408e9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Edmeston,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e75a8490f4be9" /><Relationship Type="http://schemas.openxmlformats.org/officeDocument/2006/relationships/numbering" Target="/word/numbering.xml" Id="Ra1642504528847ea" /><Relationship Type="http://schemas.openxmlformats.org/officeDocument/2006/relationships/settings" Target="/word/settings.xml" Id="R6db2010e320a4e4c" /><Relationship Type="http://schemas.openxmlformats.org/officeDocument/2006/relationships/image" Target="/word/media/fa440d6b-8321-4713-9b94-cc5d554b8844.png" Id="Rf2f57de408e945c3" /></Relationships>
</file>