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7b102c177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e4c4de51a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9754cfcfb4886" /><Relationship Type="http://schemas.openxmlformats.org/officeDocument/2006/relationships/numbering" Target="/word/numbering.xml" Id="Rb6a1b0d295814d9b" /><Relationship Type="http://schemas.openxmlformats.org/officeDocument/2006/relationships/settings" Target="/word/settings.xml" Id="R55463297ae754c88" /><Relationship Type="http://schemas.openxmlformats.org/officeDocument/2006/relationships/image" Target="/word/media/10c1b65b-2359-47bb-92d7-5b001c55abd8.png" Id="R1b1e4c4de51a4c86" /></Relationships>
</file>