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b3b7937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04dab4f1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Frederick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b0e5a37c4b95" /><Relationship Type="http://schemas.openxmlformats.org/officeDocument/2006/relationships/numbering" Target="/word/numbering.xml" Id="Rd5186c3491fa4fac" /><Relationship Type="http://schemas.openxmlformats.org/officeDocument/2006/relationships/settings" Target="/word/settings.xml" Id="Rf278e8b2578b4f53" /><Relationship Type="http://schemas.openxmlformats.org/officeDocument/2006/relationships/image" Target="/word/media/3a6478cb-eab0-4a28-94fd-d474fac5d51f.png" Id="R8e8404dab4f1449a" /></Relationships>
</file>