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7ce772bd8d43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a51abb12c244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Harlowe,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e1cddaac0d4a46" /><Relationship Type="http://schemas.openxmlformats.org/officeDocument/2006/relationships/numbering" Target="/word/numbering.xml" Id="Rad923eeb375b4b79" /><Relationship Type="http://schemas.openxmlformats.org/officeDocument/2006/relationships/settings" Target="/word/settings.xml" Id="R6a63a0c1699844b0" /><Relationship Type="http://schemas.openxmlformats.org/officeDocument/2006/relationships/image" Target="/word/media/5c7d7d2b-ee4d-47a6-84fd-807313b8b755.png" Id="R21a51abb12c2441d" /></Relationships>
</file>