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ad6d1c1f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46eaac27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Hartsville,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5b3b246fb44c4" /><Relationship Type="http://schemas.openxmlformats.org/officeDocument/2006/relationships/numbering" Target="/word/numbering.xml" Id="Ra1c61c1282324501" /><Relationship Type="http://schemas.openxmlformats.org/officeDocument/2006/relationships/settings" Target="/word/settings.xml" Id="R7e6b6879542148a9" /><Relationship Type="http://schemas.openxmlformats.org/officeDocument/2006/relationships/image" Target="/word/media/47888775-2340-457b-b537-1592a3688ff0.png" Id="Rabe46eaac2754ebb" /></Relationships>
</file>