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cbbe509be4c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a44b1ca9348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Hills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88d19fed649aa" /><Relationship Type="http://schemas.openxmlformats.org/officeDocument/2006/relationships/numbering" Target="/word/numbering.xml" Id="R1e32aefb691b4ff1" /><Relationship Type="http://schemas.openxmlformats.org/officeDocument/2006/relationships/settings" Target="/word/settings.xml" Id="R76b3a21fec844db7" /><Relationship Type="http://schemas.openxmlformats.org/officeDocument/2006/relationships/image" Target="/word/media/415cfae8-16b5-4d48-bc8c-cfb34a2a9d0d.png" Id="Ra09a44b1ca9348ce" /></Relationships>
</file>