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a4f80894e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365f9a155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Hyde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2ae5e8ef44595" /><Relationship Type="http://schemas.openxmlformats.org/officeDocument/2006/relationships/numbering" Target="/word/numbering.xml" Id="R42312e49c41c4f7a" /><Relationship Type="http://schemas.openxmlformats.org/officeDocument/2006/relationships/settings" Target="/word/settings.xml" Id="R7afeb9fcade4431f" /><Relationship Type="http://schemas.openxmlformats.org/officeDocument/2006/relationships/image" Target="/word/media/fb8c0101-707e-4255-b1a5-eac6408e5893.png" Id="R073365f9a1554385" /></Relationships>
</file>