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0f05fefe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5bcab28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Lincoln,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0d9c7ff35478c" /><Relationship Type="http://schemas.openxmlformats.org/officeDocument/2006/relationships/numbering" Target="/word/numbering.xml" Id="R294a8da8f7e74b20" /><Relationship Type="http://schemas.openxmlformats.org/officeDocument/2006/relationships/settings" Target="/word/settings.xml" Id="R0d444b4a62874c42" /><Relationship Type="http://schemas.openxmlformats.org/officeDocument/2006/relationships/image" Target="/word/media/edc85126-904b-4956-8ed0-f870b7c5e84b.png" Id="R90155bcab2824489" /></Relationships>
</file>