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b1342a315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2e5678a47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Red Wing,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c1fd283e84307" /><Relationship Type="http://schemas.openxmlformats.org/officeDocument/2006/relationships/numbering" Target="/word/numbering.xml" Id="Rd95d39769cb84665" /><Relationship Type="http://schemas.openxmlformats.org/officeDocument/2006/relationships/settings" Target="/word/settings.xml" Id="Rf622381b4703463f" /><Relationship Type="http://schemas.openxmlformats.org/officeDocument/2006/relationships/image" Target="/word/media/93156b31-8976-456e-98a0-d018d39c740a.png" Id="Rb9f2e5678a474172" /></Relationships>
</file>