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25786d3eb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b7fded5e2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Stockholm,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a1c2af8854eba" /><Relationship Type="http://schemas.openxmlformats.org/officeDocument/2006/relationships/numbering" Target="/word/numbering.xml" Id="R82414f2d45704f19" /><Relationship Type="http://schemas.openxmlformats.org/officeDocument/2006/relationships/settings" Target="/word/settings.xml" Id="Rae800e5de77d425d" /><Relationship Type="http://schemas.openxmlformats.org/officeDocument/2006/relationships/image" Target="/word/media/ebd6b9c9-6e0d-4d2c-894f-0ec4e13c67bc.png" Id="R4e4b7fded5e245f3" /></Relationships>
</file>