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6a2511ec0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195d4da7a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Thompsonville,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645ec2a154daf" /><Relationship Type="http://schemas.openxmlformats.org/officeDocument/2006/relationships/numbering" Target="/word/numbering.xml" Id="R8261046edb9247d7" /><Relationship Type="http://schemas.openxmlformats.org/officeDocument/2006/relationships/settings" Target="/word/settings.xml" Id="Rce6c42f9a5f84619" /><Relationship Type="http://schemas.openxmlformats.org/officeDocument/2006/relationships/image" Target="/word/media/e77c6e03-d3a4-4958-ac00-bcfe954cc728.png" Id="R4e2195d4da7a416b" /></Relationships>
</file>