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a2592ae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8efa6fe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Tunica,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931e4ec3c4c1d" /><Relationship Type="http://schemas.openxmlformats.org/officeDocument/2006/relationships/numbering" Target="/word/numbering.xml" Id="R5c86757e4fb640f9" /><Relationship Type="http://schemas.openxmlformats.org/officeDocument/2006/relationships/settings" Target="/word/settings.xml" Id="Re03fb0737732446d" /><Relationship Type="http://schemas.openxmlformats.org/officeDocument/2006/relationships/image" Target="/word/media/ad978fb1-3789-4ae5-bc87-82777d298c03.png" Id="R59418efa6fed4da7" /></Relationships>
</file>